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14BC" w14:textId="4B1FB48A" w:rsidR="00E960FA" w:rsidRDefault="00E960FA">
      <w:r>
        <w:t>As student doctors, we are representing our school and our profession. What we say and do while working in a clinical capacity reflects the quality of our education, training, and character. Below are guidelines for volunteering at East Knox Free Clinic.</w:t>
      </w:r>
    </w:p>
    <w:p w14:paraId="2186A07C" w14:textId="77777777" w:rsidR="00E960FA" w:rsidRDefault="00E960FA"/>
    <w:p w14:paraId="212628D1" w14:textId="6AB638C6" w:rsidR="00E960FA" w:rsidRPr="00E960FA" w:rsidRDefault="00E960FA">
      <w:pPr>
        <w:rPr>
          <w:b/>
          <w:bCs/>
        </w:rPr>
      </w:pPr>
      <w:r w:rsidRPr="00E960FA">
        <w:rPr>
          <w:b/>
          <w:bCs/>
        </w:rPr>
        <w:t>Guidelines for participation at East Knox Free Medical Clinic</w:t>
      </w:r>
    </w:p>
    <w:p w14:paraId="1F458940" w14:textId="44CD3235" w:rsidR="00E960FA" w:rsidRDefault="00E960FA"/>
    <w:p w14:paraId="0F0BEE34" w14:textId="036DED6C" w:rsidR="00E960FA" w:rsidRDefault="0013155F">
      <w:r>
        <w:t>To volunteer</w:t>
      </w:r>
      <w:r w:rsidR="00E960FA">
        <w:t>, student doctors must:</w:t>
      </w:r>
    </w:p>
    <w:p w14:paraId="0F1BBD5E" w14:textId="77777777" w:rsidR="0013155F" w:rsidRDefault="0013155F" w:rsidP="0013155F">
      <w:pPr>
        <w:pStyle w:val="ListParagraph"/>
      </w:pPr>
    </w:p>
    <w:p w14:paraId="1EFF85DD" w14:textId="36BF3BE1" w:rsidR="0013155F" w:rsidRDefault="0013155F" w:rsidP="00E960FA">
      <w:pPr>
        <w:pStyle w:val="ListParagraph"/>
        <w:numPr>
          <w:ilvl w:val="0"/>
          <w:numId w:val="1"/>
        </w:numPr>
      </w:pPr>
      <w:r>
        <w:t>Be REACH members and have paid dues for the school year.</w:t>
      </w:r>
    </w:p>
    <w:p w14:paraId="730B4D7A" w14:textId="7EE24FF0" w:rsidR="0013155F" w:rsidRDefault="0013155F" w:rsidP="00E960FA">
      <w:pPr>
        <w:pStyle w:val="ListParagraph"/>
        <w:numPr>
          <w:ilvl w:val="0"/>
          <w:numId w:val="1"/>
        </w:numPr>
      </w:pPr>
      <w:r>
        <w:t>Have completed and submitted all required documentation.</w:t>
      </w:r>
    </w:p>
    <w:p w14:paraId="5E81E724" w14:textId="5BEAE6A9" w:rsidR="00E960FA" w:rsidRDefault="0013155F" w:rsidP="00E960FA">
      <w:pPr>
        <w:pStyle w:val="ListParagraph"/>
        <w:numPr>
          <w:ilvl w:val="0"/>
          <w:numId w:val="1"/>
        </w:numPr>
      </w:pPr>
      <w:r>
        <w:t>B</w:t>
      </w:r>
      <w:r w:rsidR="00E960FA">
        <w:t>e in good standing professionally and academically at LMU</w:t>
      </w:r>
      <w:r>
        <w:t>-DCOM</w:t>
      </w:r>
      <w:r w:rsidR="00E960FA">
        <w:t>.</w:t>
      </w:r>
    </w:p>
    <w:p w14:paraId="7135B484" w14:textId="3CA80E7A" w:rsidR="00E960FA" w:rsidRDefault="0013155F" w:rsidP="00E960FA">
      <w:pPr>
        <w:pStyle w:val="ListParagraph"/>
        <w:numPr>
          <w:ilvl w:val="0"/>
          <w:numId w:val="1"/>
        </w:numPr>
      </w:pPr>
      <w:r>
        <w:t>M</w:t>
      </w:r>
      <w:r w:rsidR="00E960FA">
        <w:t>aintain a professional standard while volunteering at the clinic. This includes treating patients, nurses, clinicians, and other student volunteers with respect.</w:t>
      </w:r>
    </w:p>
    <w:p w14:paraId="5E777F9B" w14:textId="0EF13F57" w:rsidR="0013155F" w:rsidRDefault="0013155F" w:rsidP="0013155F">
      <w:pPr>
        <w:pStyle w:val="ListParagraph"/>
        <w:numPr>
          <w:ilvl w:val="0"/>
          <w:numId w:val="1"/>
        </w:numPr>
      </w:pPr>
      <w:r>
        <w:t>Have a general helpful attitude.</w:t>
      </w:r>
    </w:p>
    <w:p w14:paraId="581797D7" w14:textId="18E0816E" w:rsidR="0013155F" w:rsidRDefault="0013155F" w:rsidP="0013155F">
      <w:pPr>
        <w:pStyle w:val="ListParagraph"/>
        <w:numPr>
          <w:ilvl w:val="0"/>
          <w:numId w:val="1"/>
        </w:numPr>
      </w:pPr>
      <w:r>
        <w:t>Keep distractions to a minimum.</w:t>
      </w:r>
    </w:p>
    <w:p w14:paraId="4B905EB9" w14:textId="0C163217" w:rsidR="0013155F" w:rsidRDefault="0013155F" w:rsidP="00C16F78"/>
    <w:p w14:paraId="4A8C4CD5" w14:textId="4AFB4D3E" w:rsidR="00C16F78" w:rsidRDefault="00C16F78" w:rsidP="00C16F78">
      <w:r>
        <w:t>Please come prepared with:</w:t>
      </w:r>
    </w:p>
    <w:p w14:paraId="17B4A1C9" w14:textId="07AF68FA" w:rsidR="00C16F78" w:rsidRDefault="00C16F78" w:rsidP="00C16F78"/>
    <w:p w14:paraId="6F5AE0D6" w14:textId="15636A73" w:rsidR="00C16F78" w:rsidRDefault="00C16F78" w:rsidP="00C16F78">
      <w:pPr>
        <w:pStyle w:val="ListParagraph"/>
        <w:numPr>
          <w:ilvl w:val="0"/>
          <w:numId w:val="2"/>
        </w:numPr>
      </w:pPr>
      <w:r>
        <w:t>Clean scrubs</w:t>
      </w:r>
    </w:p>
    <w:p w14:paraId="21F77B25" w14:textId="5602E2B3" w:rsidR="00C16F78" w:rsidRDefault="00C16F78" w:rsidP="00C16F78">
      <w:pPr>
        <w:pStyle w:val="ListParagraph"/>
        <w:numPr>
          <w:ilvl w:val="0"/>
          <w:numId w:val="2"/>
        </w:numPr>
      </w:pPr>
      <w:r>
        <w:t>Student ID</w:t>
      </w:r>
    </w:p>
    <w:p w14:paraId="47BFCA3D" w14:textId="76D16232" w:rsidR="00C16F78" w:rsidRDefault="00C16F78" w:rsidP="00C16F78">
      <w:pPr>
        <w:pStyle w:val="ListParagraph"/>
        <w:numPr>
          <w:ilvl w:val="0"/>
          <w:numId w:val="2"/>
        </w:numPr>
      </w:pPr>
      <w:r>
        <w:t>Stethoscope</w:t>
      </w:r>
    </w:p>
    <w:p w14:paraId="59B120D5" w14:textId="1822D294" w:rsidR="00C16F78" w:rsidRDefault="00C16F78" w:rsidP="00C16F78">
      <w:pPr>
        <w:pStyle w:val="ListParagraph"/>
        <w:numPr>
          <w:ilvl w:val="0"/>
          <w:numId w:val="2"/>
        </w:numPr>
      </w:pPr>
      <w:r>
        <w:t>Otoscope</w:t>
      </w:r>
    </w:p>
    <w:p w14:paraId="0AF52B52" w14:textId="43718659" w:rsidR="00ED5B02" w:rsidRDefault="00ED5B02" w:rsidP="00E36512">
      <w:pPr>
        <w:ind w:left="360"/>
      </w:pPr>
    </w:p>
    <w:sectPr w:rsidR="00ED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AED"/>
    <w:multiLevelType w:val="hybridMultilevel"/>
    <w:tmpl w:val="819CA38E"/>
    <w:lvl w:ilvl="0" w:tplc="2DCC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719F"/>
    <w:multiLevelType w:val="hybridMultilevel"/>
    <w:tmpl w:val="2A30E446"/>
    <w:lvl w:ilvl="0" w:tplc="8CE24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4135">
    <w:abstractNumId w:val="0"/>
  </w:num>
  <w:num w:numId="2" w16cid:durableId="12624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A"/>
    <w:rsid w:val="0013155F"/>
    <w:rsid w:val="00311397"/>
    <w:rsid w:val="003F2BCD"/>
    <w:rsid w:val="00B606AB"/>
    <w:rsid w:val="00C16F78"/>
    <w:rsid w:val="00E36512"/>
    <w:rsid w:val="00E960FA"/>
    <w:rsid w:val="00ED5B02"/>
    <w:rsid w:val="00F07FDD"/>
    <w:rsid w:val="00F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85679"/>
  <w15:chartTrackingRefBased/>
  <w15:docId w15:val="{04FE2EF6-419B-D542-AE87-8960B66E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Stephen</dc:creator>
  <cp:keywords/>
  <dc:description/>
  <cp:lastModifiedBy>Scott, Stephen</cp:lastModifiedBy>
  <cp:revision>2</cp:revision>
  <dcterms:created xsi:type="dcterms:W3CDTF">2022-09-13T20:37:00Z</dcterms:created>
  <dcterms:modified xsi:type="dcterms:W3CDTF">2022-09-13T20:37:00Z</dcterms:modified>
</cp:coreProperties>
</file>